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238125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/>
      </w:tblPr>
      <w:tblGrid>
        <w:gridCol w:w="1011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0D4A71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Kariérové poradenství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B51467">
        <w:rPr>
          <w:rFonts w:cs="Times New Roman"/>
          <w:b/>
          <w:sz w:val="56"/>
          <w:szCs w:val="56"/>
        </w:rPr>
        <w:t>22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B51467">
        <w:rPr>
          <w:rFonts w:cs="Times New Roman"/>
          <w:b/>
          <w:sz w:val="56"/>
          <w:szCs w:val="56"/>
        </w:rPr>
        <w:t>3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7C30F0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V</w:t>
      </w:r>
      <w:r w:rsidR="006973AB" w:rsidRPr="007C30F0">
        <w:rPr>
          <w:rFonts w:cs="Times New Roman"/>
          <w:sz w:val="32"/>
          <w:szCs w:val="32"/>
        </w:rPr>
        <w:t>ypracoval</w:t>
      </w:r>
      <w:r w:rsidR="00372680">
        <w:rPr>
          <w:rFonts w:cs="Times New Roman"/>
          <w:sz w:val="32"/>
          <w:szCs w:val="32"/>
        </w:rPr>
        <w:t>a</w:t>
      </w:r>
      <w:r w:rsidR="006973AB" w:rsidRPr="007C30F0">
        <w:rPr>
          <w:rFonts w:cs="Times New Roman"/>
          <w:sz w:val="32"/>
          <w:szCs w:val="32"/>
        </w:rPr>
        <w:t xml:space="preserve">: Mgr. </w:t>
      </w:r>
      <w:r w:rsidR="00B51467">
        <w:rPr>
          <w:rFonts w:cs="Times New Roman"/>
          <w:sz w:val="32"/>
          <w:szCs w:val="32"/>
        </w:rPr>
        <w:t>Bc. Martina Havlíčková</w:t>
      </w:r>
    </w:p>
    <w:p w:rsidR="00057ACD" w:rsidRPr="007C30F0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Školní metodik prevence a výchovn</w:t>
      </w:r>
      <w:r w:rsidR="00B51467">
        <w:rPr>
          <w:rFonts w:cs="Times New Roman"/>
          <w:sz w:val="32"/>
          <w:szCs w:val="32"/>
        </w:rPr>
        <w:t>á</w:t>
      </w:r>
      <w:r w:rsidRPr="007C30F0">
        <w:rPr>
          <w:rFonts w:cs="Times New Roman"/>
          <w:sz w:val="32"/>
          <w:szCs w:val="32"/>
        </w:rPr>
        <w:t xml:space="preserve"> porad</w:t>
      </w:r>
      <w:r w:rsidR="00B51467">
        <w:rPr>
          <w:rFonts w:cs="Times New Roman"/>
          <w:sz w:val="32"/>
          <w:szCs w:val="32"/>
        </w:rPr>
        <w:t>kyně</w:t>
      </w:r>
    </w:p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C4B9C" w:rsidRPr="002C4B9C" w:rsidRDefault="002C4B9C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F6411C" w:rsidRPr="00811050" w:rsidRDefault="00F6411C" w:rsidP="00F641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Kariérové</w:t>
      </w:r>
      <w:r w:rsidRPr="00811050">
        <w:rPr>
          <w:b/>
          <w:sz w:val="24"/>
          <w:szCs w:val="24"/>
        </w:rPr>
        <w:t xml:space="preserve"> poradenství</w:t>
      </w:r>
    </w:p>
    <w:p w:rsidR="00F6411C" w:rsidRDefault="00F6411C" w:rsidP="00F6411C">
      <w:p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 xml:space="preserve">Kariérové poradenství je jednou z poskytovaných poradenských služeb a pomáhá studentům při rozhodování o dalším vzdělávání či budoucí profesi. </w:t>
      </w:r>
    </w:p>
    <w:p w:rsidR="000D4A71" w:rsidRDefault="000D4A71" w:rsidP="00F6411C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Škola se v tuto chvíli snaží navázat spolupráci s brněnskou pobočkou Úřadu práce, se kterým se domluvíme na skupinovém poradenství, v případě zájmu i individuální schůzce.</w:t>
      </w:r>
    </w:p>
    <w:p w:rsidR="000D4A71" w:rsidRPr="00811050" w:rsidRDefault="000D4A71" w:rsidP="00F641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Zároveň se studenti letos zúčastní veletrhu vysokých škol </w:t>
      </w:r>
      <w:proofErr w:type="spellStart"/>
      <w:r>
        <w:rPr>
          <w:sz w:val="24"/>
          <w:szCs w:val="24"/>
        </w:rPr>
        <w:t>Gaudeamus</w:t>
      </w:r>
      <w:proofErr w:type="spellEnd"/>
      <w:r>
        <w:rPr>
          <w:sz w:val="24"/>
          <w:szCs w:val="24"/>
        </w:rPr>
        <w:t>, který probíhá začátkem listopadu na brněnském výstavišti.</w:t>
      </w:r>
    </w:p>
    <w:p w:rsidR="000D4A71" w:rsidRDefault="000D4A71" w:rsidP="00F6411C">
      <w:pPr>
        <w:spacing w:after="0"/>
        <w:rPr>
          <w:sz w:val="24"/>
          <w:szCs w:val="24"/>
        </w:rPr>
      </w:pPr>
    </w:p>
    <w:p w:rsidR="00F6411C" w:rsidRPr="00811050" w:rsidRDefault="00F6411C" w:rsidP="00F6411C">
      <w:pPr>
        <w:spacing w:after="0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SCIO testy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Termíny SCIO testů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12. listopadu 2022 – zkouška nanečisto (OSP, ZSV)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10. prosince 2022 (OSP, ZSV)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4. února 2023 (OSP, ZSV, MAT, GAP)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4. března 2023 (OSP, ZSV, MAT, AJ)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 xml:space="preserve">2. dubna 2023 (OSP, ZSV, MAT, </w:t>
      </w:r>
      <w:proofErr w:type="spellStart"/>
      <w:r w:rsidRPr="00811050">
        <w:rPr>
          <w:sz w:val="24"/>
          <w:szCs w:val="24"/>
        </w:rPr>
        <w:t>Bi</w:t>
      </w:r>
      <w:proofErr w:type="spellEnd"/>
      <w:r w:rsidRPr="00811050">
        <w:rPr>
          <w:sz w:val="24"/>
          <w:szCs w:val="24"/>
        </w:rPr>
        <w:t>, Ch, AJ, NJ, ŠJ)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 xml:space="preserve">29. dubna 2023 (OSP, ZSV, MAT, </w:t>
      </w:r>
      <w:proofErr w:type="spellStart"/>
      <w:r w:rsidRPr="00811050">
        <w:rPr>
          <w:sz w:val="24"/>
          <w:szCs w:val="24"/>
        </w:rPr>
        <w:t>Bi</w:t>
      </w:r>
      <w:proofErr w:type="spellEnd"/>
      <w:r w:rsidRPr="00811050">
        <w:rPr>
          <w:sz w:val="24"/>
          <w:szCs w:val="24"/>
        </w:rPr>
        <w:t>, Ch, AJ, NJ, ŠJ, GAP, EPP)</w:t>
      </w:r>
    </w:p>
    <w:p w:rsidR="00F6411C" w:rsidRPr="00811050" w:rsidRDefault="00F6411C" w:rsidP="00F6411C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 xml:space="preserve">20. května 2023 (OSP, ZSV, </w:t>
      </w:r>
      <w:proofErr w:type="spellStart"/>
      <w:r w:rsidRPr="00811050">
        <w:rPr>
          <w:sz w:val="24"/>
          <w:szCs w:val="24"/>
        </w:rPr>
        <w:t>Bi</w:t>
      </w:r>
      <w:proofErr w:type="spellEnd"/>
      <w:r w:rsidRPr="00811050">
        <w:rPr>
          <w:sz w:val="24"/>
          <w:szCs w:val="24"/>
        </w:rPr>
        <w:t>, Ch, AJ, EPP)</w:t>
      </w:r>
    </w:p>
    <w:p w:rsidR="00F6411C" w:rsidRPr="00811050" w:rsidRDefault="00C40324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Další informace ohledně přípravy na přijímací zkoušky, publikací i samotného testování jsou k dispozici na webových stránkách </w:t>
      </w:r>
      <w:r w:rsidR="00F6411C" w:rsidRPr="00811050">
        <w:rPr>
          <w:sz w:val="24"/>
          <w:szCs w:val="24"/>
        </w:rPr>
        <w:t>www.scio.</w:t>
      </w:r>
      <w:r>
        <w:rPr>
          <w:sz w:val="24"/>
          <w:szCs w:val="24"/>
        </w:rPr>
        <w:t>cz.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Vysoké školy</w:t>
      </w:r>
    </w:p>
    <w:p w:rsidR="000D4A71" w:rsidRDefault="000D4A71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Přehledy vysokých škol najdete na následujících odkazech: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www.vysokeskoly.cz (přehledy programů a oborů vysokých škol)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www.vysokoskolak.cz (rejstříky vysokých škol)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www.kampomaturite.cz (poradenství k přípravě ke studiu SŠ, VOŠ, VŠ)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www.budoucnostprofesi.cz (situace na trhu práce, vývoj v jednotlivých odvětvích)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proofErr w:type="spellStart"/>
      <w:r w:rsidRPr="00811050">
        <w:rPr>
          <w:b/>
          <w:sz w:val="24"/>
          <w:szCs w:val="24"/>
        </w:rPr>
        <w:t>Gaudeamus</w:t>
      </w:r>
      <w:proofErr w:type="spellEnd"/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Evropský veletrh pomaturitního a celoživotního vzdělávání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Brno 1. až 4. listopadu 2022</w:t>
      </w:r>
    </w:p>
    <w:p w:rsidR="00F6411C" w:rsidRDefault="00F6411C" w:rsidP="00F6411C">
      <w:pPr>
        <w:spacing w:after="0"/>
        <w:ind w:left="708" w:hanging="708"/>
        <w:rPr>
          <w:b/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t>Časopisy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Učitelské noviny</w:t>
      </w:r>
      <w:r w:rsidRPr="00811050">
        <w:rPr>
          <w:sz w:val="24"/>
          <w:szCs w:val="24"/>
        </w:rPr>
        <w:t xml:space="preserve"> zahrnují přehledy vysokých škol a oborů v ČR.</w:t>
      </w:r>
    </w:p>
    <w:p w:rsidR="00F6411C" w:rsidRPr="00811050" w:rsidRDefault="00EE4E21" w:rsidP="00F6411C">
      <w:pPr>
        <w:spacing w:after="0"/>
        <w:ind w:left="708" w:hanging="708"/>
        <w:rPr>
          <w:sz w:val="24"/>
          <w:szCs w:val="24"/>
        </w:rPr>
      </w:pPr>
      <w:hyperlink r:id="rId10" w:history="1">
        <w:r w:rsidR="00F6411C" w:rsidRPr="00811050">
          <w:rPr>
            <w:rStyle w:val="Hypertextovodkaz"/>
            <w:color w:val="auto"/>
            <w:sz w:val="24"/>
            <w:szCs w:val="24"/>
            <w:u w:val="none"/>
          </w:rPr>
          <w:t>www.ucitelskenoviny.cz</w:t>
        </w:r>
      </w:hyperlink>
    </w:p>
    <w:p w:rsidR="00F6411C" w:rsidRPr="00811050" w:rsidRDefault="00F6411C" w:rsidP="00F6411C">
      <w:p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Učitelské noviny č. 41–42/22 s informacemi o vysokých školách pro akademický rok 2023/24 (vyjdou 22. listopadu 2022, cena 108 Kč)</w:t>
      </w:r>
    </w:p>
    <w:p w:rsidR="00F6411C" w:rsidRPr="00811050" w:rsidRDefault="00F6411C" w:rsidP="00F6411C">
      <w:pPr>
        <w:spacing w:after="0"/>
        <w:rPr>
          <w:sz w:val="24"/>
          <w:szCs w:val="24"/>
        </w:rPr>
      </w:pPr>
      <w:r w:rsidRPr="00811050">
        <w:rPr>
          <w:sz w:val="24"/>
          <w:szCs w:val="24"/>
        </w:rPr>
        <w:t>Učitelské noviny č. 43–44/22 s informacemi o vyšších odborných školách pro školní rok 2023/24 (vyjdou 29. listopadu 2022, cena 108 Kč)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0D4A71">
        <w:rPr>
          <w:sz w:val="24"/>
          <w:szCs w:val="24"/>
          <w:u w:val="single"/>
        </w:rPr>
        <w:t>Atlas školství</w:t>
      </w:r>
      <w:r w:rsidRPr="00811050">
        <w:rPr>
          <w:sz w:val="24"/>
          <w:szCs w:val="24"/>
        </w:rPr>
        <w:t xml:space="preserve"> nabízí odkazy na některé VŠ dle krajů i oborů.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811050">
        <w:rPr>
          <w:sz w:val="24"/>
          <w:szCs w:val="24"/>
        </w:rPr>
        <w:t>www.atlasskolstvi.cz (celostátní databáze středních škol, VOŠ, JŠ, VŠ)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811050">
        <w:rPr>
          <w:b/>
          <w:sz w:val="24"/>
          <w:szCs w:val="24"/>
        </w:rPr>
        <w:lastRenderedPageBreak/>
        <w:t>Úřad práce ČR</w:t>
      </w:r>
    </w:p>
    <w:p w:rsidR="00F6411C" w:rsidRPr="00811050" w:rsidRDefault="00F6411C" w:rsidP="00F6411C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811050">
        <w:rPr>
          <w:sz w:val="24"/>
          <w:szCs w:val="24"/>
        </w:rPr>
        <w:t xml:space="preserve">rajská pobočka </w:t>
      </w:r>
      <w:r>
        <w:rPr>
          <w:sz w:val="24"/>
          <w:szCs w:val="24"/>
        </w:rPr>
        <w:t xml:space="preserve">ÚP </w:t>
      </w:r>
      <w:r w:rsidRPr="0081105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811050">
        <w:rPr>
          <w:sz w:val="24"/>
          <w:szCs w:val="24"/>
        </w:rPr>
        <w:t>Brně</w:t>
      </w:r>
      <w:r>
        <w:rPr>
          <w:sz w:val="24"/>
          <w:szCs w:val="24"/>
        </w:rPr>
        <w:t xml:space="preserve"> nabízí individuální, skupinové poradenství a </w:t>
      </w:r>
      <w:r w:rsidRPr="00811050">
        <w:rPr>
          <w:sz w:val="24"/>
          <w:szCs w:val="24"/>
        </w:rPr>
        <w:t>Informační a poradenské středisko pro volbu a změnu povolání</w:t>
      </w:r>
      <w:r>
        <w:rPr>
          <w:sz w:val="24"/>
          <w:szCs w:val="24"/>
        </w:rPr>
        <w:t xml:space="preserve">. Zkušení kariéroví poradci IPS </w:t>
      </w:r>
      <w:r w:rsidRPr="008E3786">
        <w:rPr>
          <w:sz w:val="24"/>
          <w:szCs w:val="24"/>
        </w:rPr>
        <w:t>Vám mohou pomoci v oblasti volby, změ</w:t>
      </w:r>
      <w:r>
        <w:rPr>
          <w:sz w:val="24"/>
          <w:szCs w:val="24"/>
        </w:rPr>
        <w:t>ny a doplnění kvalifikace a též</w:t>
      </w:r>
      <w:r w:rsidRPr="008E3786">
        <w:rPr>
          <w:sz w:val="24"/>
          <w:szCs w:val="24"/>
        </w:rPr>
        <w:t xml:space="preserve"> v otázkách zhodnocení Vašich aktuálních profesních předpokladů.</w:t>
      </w:r>
      <w:r>
        <w:rPr>
          <w:sz w:val="24"/>
          <w:szCs w:val="24"/>
        </w:rPr>
        <w:t xml:space="preserve"> </w:t>
      </w:r>
    </w:p>
    <w:p w:rsidR="00F6411C" w:rsidRPr="00811050" w:rsidRDefault="00F6411C" w:rsidP="00F6411C">
      <w:pPr>
        <w:pStyle w:val="Nadpis4"/>
        <w:spacing w:after="0" w:afterAutospacing="0" w:line="276" w:lineRule="auto"/>
        <w:rPr>
          <w:rFonts w:asciiTheme="minorHAnsi" w:hAnsiTheme="minorHAnsi"/>
        </w:rPr>
      </w:pPr>
      <w:r w:rsidRPr="00811050">
        <w:rPr>
          <w:rFonts w:asciiTheme="minorHAnsi" w:hAnsiTheme="minorHAnsi"/>
        </w:rPr>
        <w:t>Kontaktní pracovníci IPS v jednotlivých okresech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2551"/>
        <w:gridCol w:w="1701"/>
        <w:gridCol w:w="3402"/>
      </w:tblGrid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Blansko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Žaneta </w:t>
            </w:r>
            <w:proofErr w:type="spellStart"/>
            <w:r w:rsidRPr="00811050">
              <w:rPr>
                <w:sz w:val="24"/>
                <w:szCs w:val="24"/>
              </w:rPr>
              <w:t>Dzapková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950 103 437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zaneta.dzapkova@uradprace.cz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Brno-město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Mgr. Lenka </w:t>
            </w:r>
            <w:proofErr w:type="spellStart"/>
            <w:r w:rsidRPr="00811050">
              <w:rPr>
                <w:sz w:val="24"/>
                <w:szCs w:val="24"/>
              </w:rPr>
              <w:t>Himerová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950 104 463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lenka.himerova@uradprace.cz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Brno-venkov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Michaela Křížová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950 105 353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michaela.krizova@uradprace.cz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Břeclav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Bc. Martina </w:t>
            </w:r>
            <w:proofErr w:type="spellStart"/>
            <w:r w:rsidRPr="00811050">
              <w:rPr>
                <w:sz w:val="24"/>
                <w:szCs w:val="24"/>
              </w:rPr>
              <w:t>Krchová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950 107 426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4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martina.krchova@uradprace.cz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Hodonín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 xml:space="preserve">Kristýna </w:t>
            </w:r>
            <w:proofErr w:type="spellStart"/>
            <w:r w:rsidRPr="00811050">
              <w:rPr>
                <w:sz w:val="24"/>
                <w:szCs w:val="24"/>
              </w:rPr>
              <w:t>Ilčíková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950 115 543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kristyna.ilcikova@uradprace.cz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Vyškov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Ing. Radomil Novotný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950 174 453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radomil.novotny@uradprace.cz</w:t>
              </w:r>
            </w:hyperlink>
          </w:p>
        </w:tc>
      </w:tr>
      <w:tr w:rsidR="00F6411C" w:rsidRPr="00811050" w:rsidTr="000D5590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Znojmo</w:t>
            </w:r>
          </w:p>
        </w:tc>
        <w:tc>
          <w:tcPr>
            <w:tcW w:w="2521" w:type="dxa"/>
            <w:vAlign w:val="center"/>
            <w:hideMark/>
          </w:tcPr>
          <w:p w:rsidR="00F6411C" w:rsidRPr="00811050" w:rsidRDefault="00F6411C" w:rsidP="000D5590">
            <w:pPr>
              <w:spacing w:after="0"/>
              <w:rPr>
                <w:sz w:val="24"/>
                <w:szCs w:val="24"/>
              </w:rPr>
            </w:pPr>
            <w:r w:rsidRPr="00811050">
              <w:rPr>
                <w:sz w:val="24"/>
                <w:szCs w:val="24"/>
              </w:rPr>
              <w:t>Michal Kadlec</w:t>
            </w:r>
          </w:p>
        </w:tc>
        <w:tc>
          <w:tcPr>
            <w:tcW w:w="1671" w:type="dxa"/>
            <w:vAlign w:val="center"/>
            <w:hideMark/>
          </w:tcPr>
          <w:p w:rsidR="00F6411C" w:rsidRPr="00725294" w:rsidRDefault="00F6411C" w:rsidP="000D5590">
            <w:pPr>
              <w:spacing w:after="0"/>
              <w:rPr>
                <w:sz w:val="24"/>
                <w:szCs w:val="24"/>
              </w:rPr>
            </w:pPr>
            <w:r w:rsidRPr="00725294">
              <w:rPr>
                <w:sz w:val="24"/>
                <w:szCs w:val="24"/>
              </w:rPr>
              <w:t>950 176 490</w:t>
            </w:r>
          </w:p>
        </w:tc>
        <w:tc>
          <w:tcPr>
            <w:tcW w:w="3357" w:type="dxa"/>
            <w:vAlign w:val="center"/>
            <w:hideMark/>
          </w:tcPr>
          <w:p w:rsidR="00F6411C" w:rsidRPr="00725294" w:rsidRDefault="00EE4E21" w:rsidP="000D5590">
            <w:pPr>
              <w:spacing w:after="0"/>
              <w:rPr>
                <w:sz w:val="24"/>
                <w:szCs w:val="24"/>
              </w:rPr>
            </w:pPr>
            <w:hyperlink r:id="rId17" w:history="1">
              <w:r w:rsidR="00F6411C" w:rsidRPr="00725294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michal.kadlec1@uradprace.cz</w:t>
              </w:r>
            </w:hyperlink>
          </w:p>
        </w:tc>
      </w:tr>
    </w:tbl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725294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Životopis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  <w:r w:rsidRPr="00725294">
        <w:rPr>
          <w:sz w:val="24"/>
          <w:szCs w:val="24"/>
        </w:rPr>
        <w:t>https://www.jobs.cz/zivotopis</w:t>
      </w:r>
    </w:p>
    <w:p w:rsidR="00F6411C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F6411C" w:rsidRPr="00725294" w:rsidRDefault="00F6411C" w:rsidP="00F6411C">
      <w:pPr>
        <w:spacing w:after="0"/>
        <w:ind w:left="708" w:hanging="708"/>
        <w:rPr>
          <w:b/>
          <w:sz w:val="24"/>
          <w:szCs w:val="24"/>
        </w:rPr>
      </w:pPr>
      <w:r w:rsidRPr="00725294">
        <w:rPr>
          <w:b/>
          <w:sz w:val="24"/>
          <w:szCs w:val="24"/>
        </w:rPr>
        <w:t>Motivační dopis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  <w:r w:rsidRPr="00725294">
        <w:rPr>
          <w:sz w:val="24"/>
          <w:szCs w:val="24"/>
        </w:rPr>
        <w:t>https://www.jobs.cz/poradna/personalistka-takhle-piste-motivacni-dopis/</w:t>
      </w:r>
    </w:p>
    <w:p w:rsidR="00F6411C" w:rsidRPr="00811050" w:rsidRDefault="00F6411C" w:rsidP="00F6411C">
      <w:pPr>
        <w:spacing w:after="0"/>
        <w:ind w:left="708" w:hanging="708"/>
        <w:rPr>
          <w:sz w:val="24"/>
          <w:szCs w:val="24"/>
        </w:rPr>
      </w:pPr>
    </w:p>
    <w:p w:rsidR="005B3D43" w:rsidRPr="00295001" w:rsidRDefault="005B3D43" w:rsidP="00F6411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sectPr w:rsidR="005B3D43" w:rsidRPr="00295001" w:rsidSect="00D325A0">
      <w:footerReference w:type="default" r:id="rId18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09" w:rsidRDefault="007A0809" w:rsidP="00D325A0">
      <w:pPr>
        <w:spacing w:after="0" w:line="240" w:lineRule="auto"/>
      </w:pPr>
      <w:r>
        <w:separator/>
      </w:r>
    </w:p>
  </w:endnote>
  <w:endnote w:type="continuationSeparator" w:id="0">
    <w:p w:rsidR="007A0809" w:rsidRDefault="007A0809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25696"/>
      <w:docPartObj>
        <w:docPartGallery w:val="Page Numbers (Bottom of Page)"/>
        <w:docPartUnique/>
      </w:docPartObj>
    </w:sdtPr>
    <w:sdtContent>
      <w:p w:rsidR="00D325A0" w:rsidRDefault="00EE4E21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C40324">
          <w:rPr>
            <w:noProof/>
          </w:rPr>
          <w:t>2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09" w:rsidRDefault="007A0809" w:rsidP="00D325A0">
      <w:pPr>
        <w:spacing w:after="0" w:line="240" w:lineRule="auto"/>
      </w:pPr>
      <w:r>
        <w:separator/>
      </w:r>
    </w:p>
  </w:footnote>
  <w:footnote w:type="continuationSeparator" w:id="0">
    <w:p w:rsidR="007A0809" w:rsidRDefault="007A0809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BC6610"/>
    <w:multiLevelType w:val="hybridMultilevel"/>
    <w:tmpl w:val="5EA2F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E3A97"/>
    <w:rsid w:val="00057ACD"/>
    <w:rsid w:val="000D4A71"/>
    <w:rsid w:val="0015341C"/>
    <w:rsid w:val="00177772"/>
    <w:rsid w:val="001D068A"/>
    <w:rsid w:val="00295001"/>
    <w:rsid w:val="002B1F10"/>
    <w:rsid w:val="002C4B9C"/>
    <w:rsid w:val="00324D46"/>
    <w:rsid w:val="00334235"/>
    <w:rsid w:val="00345E62"/>
    <w:rsid w:val="00372680"/>
    <w:rsid w:val="0037583A"/>
    <w:rsid w:val="004028DE"/>
    <w:rsid w:val="004223BA"/>
    <w:rsid w:val="004302B2"/>
    <w:rsid w:val="00453E6C"/>
    <w:rsid w:val="004C6855"/>
    <w:rsid w:val="004D28D3"/>
    <w:rsid w:val="004F6EE9"/>
    <w:rsid w:val="00515616"/>
    <w:rsid w:val="0056256B"/>
    <w:rsid w:val="005954E3"/>
    <w:rsid w:val="005B3D43"/>
    <w:rsid w:val="005D02D7"/>
    <w:rsid w:val="0062214D"/>
    <w:rsid w:val="006973AB"/>
    <w:rsid w:val="00697A7D"/>
    <w:rsid w:val="006B2BAE"/>
    <w:rsid w:val="00713BF5"/>
    <w:rsid w:val="00720811"/>
    <w:rsid w:val="007977A5"/>
    <w:rsid w:val="007A0809"/>
    <w:rsid w:val="007C30F0"/>
    <w:rsid w:val="007F37D6"/>
    <w:rsid w:val="0082056E"/>
    <w:rsid w:val="0082618A"/>
    <w:rsid w:val="008D113F"/>
    <w:rsid w:val="00905CC6"/>
    <w:rsid w:val="00912C51"/>
    <w:rsid w:val="00921124"/>
    <w:rsid w:val="00940424"/>
    <w:rsid w:val="00963100"/>
    <w:rsid w:val="00964E47"/>
    <w:rsid w:val="009A4966"/>
    <w:rsid w:val="009B09CB"/>
    <w:rsid w:val="00A5310E"/>
    <w:rsid w:val="00A62BC2"/>
    <w:rsid w:val="00AD67CD"/>
    <w:rsid w:val="00B5064C"/>
    <w:rsid w:val="00B51467"/>
    <w:rsid w:val="00B5409B"/>
    <w:rsid w:val="00C06AE5"/>
    <w:rsid w:val="00C20790"/>
    <w:rsid w:val="00C37CE8"/>
    <w:rsid w:val="00C40324"/>
    <w:rsid w:val="00C43A6A"/>
    <w:rsid w:val="00C77BB6"/>
    <w:rsid w:val="00D325A0"/>
    <w:rsid w:val="00DB521E"/>
    <w:rsid w:val="00DB7EF1"/>
    <w:rsid w:val="00DE3A97"/>
    <w:rsid w:val="00E50119"/>
    <w:rsid w:val="00E51B34"/>
    <w:rsid w:val="00E94579"/>
    <w:rsid w:val="00EC38A3"/>
    <w:rsid w:val="00ED0ACE"/>
    <w:rsid w:val="00EE4E21"/>
    <w:rsid w:val="00F0303F"/>
    <w:rsid w:val="00F6411C"/>
    <w:rsid w:val="00F85ED0"/>
    <w:rsid w:val="00F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790"/>
  </w:style>
  <w:style w:type="paragraph" w:styleId="Nadpis4">
    <w:name w:val="heading 4"/>
    <w:basedOn w:val="Normln"/>
    <w:link w:val="Nadpis4Char"/>
    <w:uiPriority w:val="9"/>
    <w:qFormat/>
    <w:rsid w:val="00F64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F641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chaela.krizova@uradprace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nka.himerova@uradprace.cz" TargetMode="External"/><Relationship Id="rId17" Type="http://schemas.openxmlformats.org/officeDocument/2006/relationships/hyperlink" Target="mailto:michal.kadlec1@uradpra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domil.novotny@uradprac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neta.dzapkova@uradpra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istyna.ilcikova@uradprace.cz" TargetMode="External"/><Relationship Id="rId10" Type="http://schemas.openxmlformats.org/officeDocument/2006/relationships/hyperlink" Target="http://www.ucitelskenovin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krchova@uradpra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AAA7-A5AD-4E36-81A2-EE50879D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Martinka</cp:lastModifiedBy>
  <cp:revision>5</cp:revision>
  <cp:lastPrinted>2010-10-04T13:06:00Z</cp:lastPrinted>
  <dcterms:created xsi:type="dcterms:W3CDTF">2022-11-27T17:26:00Z</dcterms:created>
  <dcterms:modified xsi:type="dcterms:W3CDTF">2022-11-27T17:35:00Z</dcterms:modified>
</cp:coreProperties>
</file>